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9F7F" w14:textId="77777777" w:rsidR="00303BED" w:rsidRPr="00303BED" w:rsidRDefault="00303BED" w:rsidP="0030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98E0C" w14:textId="77777777" w:rsidR="00303BED" w:rsidRPr="00303BED" w:rsidRDefault="00303BED" w:rsidP="00303BED">
      <w:pPr>
        <w:keepNext/>
        <w:pBdr>
          <w:top w:val="single" w:sz="6" w:space="1" w:color="auto"/>
          <w:left w:val="single" w:sz="6" w:space="1" w:color="auto"/>
          <w:bottom w:val="single" w:sz="24" w:space="1" w:color="auto"/>
          <w:right w:val="single" w:sz="18" w:space="1" w:color="auto"/>
        </w:pBdr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303BED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RICHIESTA DI LIQUIDAZIONE COMPENSO A FAVORE DELL’INTERPRETE-TRADUTTORE</w:t>
      </w:r>
    </w:p>
    <w:p w14:paraId="246B4411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1F149F" w14:textId="3C624195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sz w:val="24"/>
          <w:szCs w:val="24"/>
        </w:rPr>
        <w:tab/>
      </w:r>
      <w:r w:rsidRPr="00303BED">
        <w:rPr>
          <w:rFonts w:ascii="Arial" w:hAnsi="Arial" w:cs="Arial"/>
          <w:b/>
          <w:bCs/>
          <w:i/>
          <w:iCs/>
          <w:sz w:val="24"/>
          <w:szCs w:val="24"/>
        </w:rPr>
        <w:t>Al Giudice</w:t>
      </w:r>
    </w:p>
    <w:p w14:paraId="3D66E670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03BED" w:rsidRPr="00303BED" w14:paraId="64739565" w14:textId="77777777" w:rsidTr="00753BD7">
        <w:tc>
          <w:tcPr>
            <w:tcW w:w="3964" w:type="dxa"/>
          </w:tcPr>
          <w:p w14:paraId="2FA325E3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RIFERIMENTI PROCEDIMENTO</w:t>
            </w:r>
          </w:p>
        </w:tc>
        <w:tc>
          <w:tcPr>
            <w:tcW w:w="5664" w:type="dxa"/>
          </w:tcPr>
          <w:p w14:paraId="20F14F15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RGNR</w:t>
            </w:r>
          </w:p>
        </w:tc>
      </w:tr>
      <w:tr w:rsidR="00303BED" w:rsidRPr="00303BED" w14:paraId="691BE945" w14:textId="77777777" w:rsidTr="00753BD7">
        <w:tc>
          <w:tcPr>
            <w:tcW w:w="3964" w:type="dxa"/>
          </w:tcPr>
          <w:p w14:paraId="41372972" w14:textId="77777777" w:rsidR="00303BED" w:rsidRPr="00303BED" w:rsidRDefault="00303BED" w:rsidP="00303B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7C3DC783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 GIP</w:t>
            </w:r>
          </w:p>
        </w:tc>
      </w:tr>
      <w:tr w:rsidR="00303BED" w:rsidRPr="00303BED" w14:paraId="4905BA2F" w14:textId="77777777" w:rsidTr="00753BD7">
        <w:tc>
          <w:tcPr>
            <w:tcW w:w="3964" w:type="dxa"/>
          </w:tcPr>
          <w:p w14:paraId="6ED0DF7E" w14:textId="77777777" w:rsidR="00303BED" w:rsidRPr="00303BED" w:rsidRDefault="00303BED" w:rsidP="00303B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5E1AE666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 TRIB</w:t>
            </w:r>
          </w:p>
        </w:tc>
      </w:tr>
    </w:tbl>
    <w:p w14:paraId="7BC482D3" w14:textId="77777777" w:rsidR="00303BED" w:rsidRPr="00303BED" w:rsidRDefault="00303BED" w:rsidP="00303BED">
      <w:pPr>
        <w:spacing w:before="101"/>
        <w:rPr>
          <w:rFonts w:ascii="Arial" w:hAnsi="Arial" w:cs="Arial"/>
          <w:b/>
          <w:sz w:val="20"/>
          <w:szCs w:val="20"/>
        </w:rPr>
      </w:pPr>
      <w:r w:rsidRPr="00303BE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851"/>
        <w:gridCol w:w="5070"/>
      </w:tblGrid>
      <w:tr w:rsidR="00303BED" w:rsidRPr="00303BED" w14:paraId="45310E48" w14:textId="77777777" w:rsidTr="009E57C1">
        <w:trPr>
          <w:trHeight w:val="194"/>
        </w:trPr>
        <w:tc>
          <w:tcPr>
            <w:tcW w:w="4820" w:type="dxa"/>
            <w:gridSpan w:val="2"/>
            <w:shd w:val="clear" w:color="auto" w:fill="CCCCCC"/>
          </w:tcPr>
          <w:p w14:paraId="3CDBCC1E" w14:textId="4600D05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Cognome</w:t>
            </w:r>
            <w:r w:rsidR="005C7EA3">
              <w:rPr>
                <w:rFonts w:ascii="Arial" w:eastAsia="Verdana" w:hAnsi="Arial" w:cs="Arial"/>
                <w:b/>
                <w:sz w:val="20"/>
                <w:szCs w:val="20"/>
              </w:rPr>
              <w:t xml:space="preserve">/Ragione </w:t>
            </w:r>
            <w:r w:rsidR="0034041A">
              <w:rPr>
                <w:rFonts w:ascii="Arial" w:eastAsia="Verdana" w:hAnsi="Arial" w:cs="Arial"/>
                <w:b/>
                <w:sz w:val="20"/>
                <w:szCs w:val="20"/>
              </w:rPr>
              <w:t>Sociale</w:t>
            </w:r>
          </w:p>
        </w:tc>
        <w:tc>
          <w:tcPr>
            <w:tcW w:w="5070" w:type="dxa"/>
            <w:shd w:val="clear" w:color="auto" w:fill="CCCCCC"/>
          </w:tcPr>
          <w:p w14:paraId="5732714A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Nome</w:t>
            </w:r>
          </w:p>
        </w:tc>
      </w:tr>
      <w:tr w:rsidR="00303BED" w:rsidRPr="00303BED" w14:paraId="1AB6F507" w14:textId="77777777" w:rsidTr="009E57C1">
        <w:trPr>
          <w:trHeight w:val="455"/>
        </w:trPr>
        <w:tc>
          <w:tcPr>
            <w:tcW w:w="4820" w:type="dxa"/>
            <w:gridSpan w:val="2"/>
          </w:tcPr>
          <w:p w14:paraId="05FDB74D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070" w:type="dxa"/>
          </w:tcPr>
          <w:p w14:paraId="716DC1F6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F0553A" w:rsidRPr="00303BED" w14:paraId="53135778" w14:textId="77777777" w:rsidTr="009E57C1">
        <w:trPr>
          <w:trHeight w:val="194"/>
        </w:trPr>
        <w:tc>
          <w:tcPr>
            <w:tcW w:w="4820" w:type="dxa"/>
            <w:gridSpan w:val="2"/>
            <w:shd w:val="clear" w:color="auto" w:fill="CCCCCC"/>
          </w:tcPr>
          <w:p w14:paraId="4CB3DE0C" w14:textId="4452E63B" w:rsidR="00F0553A" w:rsidRPr="00303BED" w:rsidRDefault="00F0553A" w:rsidP="00F0553A">
            <w:pPr>
              <w:tabs>
                <w:tab w:val="center" w:pos="4940"/>
              </w:tabs>
              <w:spacing w:line="174" w:lineRule="exact"/>
              <w:rPr>
                <w:rFonts w:ascii="Arial" w:eastAsia="Verdana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0"/>
                <w:szCs w:val="20"/>
              </w:rPr>
              <w:t xml:space="preserve"> </w:t>
            </w:r>
            <w:r w:rsidR="00156368">
              <w:rPr>
                <w:rFonts w:ascii="Arial" w:eastAsia="Verdana" w:hAnsi="Arial" w:cs="Arial"/>
                <w:b/>
                <w:sz w:val="20"/>
                <w:szCs w:val="20"/>
              </w:rPr>
              <w:t>Data e luogo di nascita</w:t>
            </w:r>
            <w:r>
              <w:rPr>
                <w:rFonts w:ascii="Arial" w:eastAsia="Verdana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070" w:type="dxa"/>
            <w:shd w:val="clear" w:color="auto" w:fill="CCCCCC"/>
          </w:tcPr>
          <w:p w14:paraId="77E2CE5A" w14:textId="5EDC7A62" w:rsidR="00F0553A" w:rsidRPr="00303BED" w:rsidRDefault="00F0553A" w:rsidP="00F0553A">
            <w:pPr>
              <w:tabs>
                <w:tab w:val="center" w:pos="4940"/>
              </w:tabs>
              <w:spacing w:line="174" w:lineRule="exact"/>
              <w:rPr>
                <w:rFonts w:ascii="Arial" w:eastAsia="Verdana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0"/>
                <w:szCs w:val="20"/>
              </w:rPr>
              <w:t>Residenza</w:t>
            </w:r>
          </w:p>
        </w:tc>
      </w:tr>
      <w:tr w:rsidR="00F0553A" w:rsidRPr="00303BED" w14:paraId="7295ACCA" w14:textId="77777777" w:rsidTr="009E57C1">
        <w:trPr>
          <w:trHeight w:val="453"/>
        </w:trPr>
        <w:tc>
          <w:tcPr>
            <w:tcW w:w="4820" w:type="dxa"/>
            <w:gridSpan w:val="2"/>
          </w:tcPr>
          <w:p w14:paraId="1B585DF0" w14:textId="77777777" w:rsidR="00F0553A" w:rsidRPr="00303BED" w:rsidRDefault="00F0553A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070" w:type="dxa"/>
          </w:tcPr>
          <w:p w14:paraId="280F6B57" w14:textId="55C901D6" w:rsidR="00F0553A" w:rsidRPr="00303BED" w:rsidRDefault="00F0553A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75D56D2B" w14:textId="77777777" w:rsidTr="009E57C1">
        <w:trPr>
          <w:trHeight w:val="193"/>
        </w:trPr>
        <w:tc>
          <w:tcPr>
            <w:tcW w:w="4820" w:type="dxa"/>
            <w:gridSpan w:val="2"/>
            <w:shd w:val="clear" w:color="auto" w:fill="CCCCCC"/>
          </w:tcPr>
          <w:p w14:paraId="7312A675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Codice</w:t>
            </w:r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Fiscale</w:t>
            </w:r>
          </w:p>
        </w:tc>
        <w:tc>
          <w:tcPr>
            <w:tcW w:w="5070" w:type="dxa"/>
            <w:shd w:val="clear" w:color="auto" w:fill="CCCCCC"/>
          </w:tcPr>
          <w:p w14:paraId="2D88D80E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Partita</w:t>
            </w:r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IVA</w:t>
            </w:r>
          </w:p>
        </w:tc>
      </w:tr>
      <w:tr w:rsidR="00303BED" w:rsidRPr="00303BED" w14:paraId="7F29E04F" w14:textId="77777777" w:rsidTr="009E57C1">
        <w:trPr>
          <w:trHeight w:val="455"/>
        </w:trPr>
        <w:tc>
          <w:tcPr>
            <w:tcW w:w="4820" w:type="dxa"/>
            <w:gridSpan w:val="2"/>
          </w:tcPr>
          <w:p w14:paraId="17CA13E4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070" w:type="dxa"/>
          </w:tcPr>
          <w:p w14:paraId="3E69E2AD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6A1D6DE4" w14:textId="77777777" w:rsidTr="00753BD7">
        <w:trPr>
          <w:trHeight w:val="193"/>
        </w:trPr>
        <w:tc>
          <w:tcPr>
            <w:tcW w:w="3969" w:type="dxa"/>
            <w:shd w:val="clear" w:color="auto" w:fill="CCCCCC"/>
          </w:tcPr>
          <w:p w14:paraId="048F3243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921" w:type="dxa"/>
            <w:gridSpan w:val="2"/>
            <w:shd w:val="clear" w:color="auto" w:fill="CCCCCC"/>
          </w:tcPr>
          <w:p w14:paraId="0487D5B0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Indirizzo e-mail</w:t>
            </w:r>
          </w:p>
        </w:tc>
      </w:tr>
      <w:tr w:rsidR="00303BED" w:rsidRPr="00303BED" w14:paraId="38221008" w14:textId="77777777" w:rsidTr="00753BD7">
        <w:trPr>
          <w:trHeight w:val="453"/>
        </w:trPr>
        <w:tc>
          <w:tcPr>
            <w:tcW w:w="3969" w:type="dxa"/>
          </w:tcPr>
          <w:p w14:paraId="060DC36F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2"/>
          </w:tcPr>
          <w:p w14:paraId="590F399D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0C1252AE" w14:textId="77777777" w:rsidTr="00753BD7">
        <w:trPr>
          <w:trHeight w:val="453"/>
        </w:trPr>
        <w:tc>
          <w:tcPr>
            <w:tcW w:w="9890" w:type="dxa"/>
            <w:gridSpan w:val="3"/>
          </w:tcPr>
          <w:tbl>
            <w:tblPr>
              <w:tblStyle w:val="TableNormal"/>
              <w:tblW w:w="9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90"/>
            </w:tblGrid>
            <w:tr w:rsidR="00303BED" w:rsidRPr="00303BED" w14:paraId="2B69D647" w14:textId="77777777" w:rsidTr="00753BD7">
              <w:trPr>
                <w:trHeight w:val="193"/>
              </w:trPr>
              <w:tc>
                <w:tcPr>
                  <w:tcW w:w="9890" w:type="dxa"/>
                  <w:shd w:val="clear" w:color="auto" w:fill="CCCCCC"/>
                </w:tcPr>
                <w:p w14:paraId="0DCDCE23" w14:textId="77777777" w:rsidR="00303BED" w:rsidRPr="00303BED" w:rsidRDefault="00303BED" w:rsidP="00303BED">
                  <w:pPr>
                    <w:spacing w:line="174" w:lineRule="exact"/>
                    <w:ind w:left="110"/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</w:pPr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Indirizzo di posta elettronica certificata</w:t>
                  </w:r>
                </w:p>
              </w:tc>
            </w:tr>
          </w:tbl>
          <w:p w14:paraId="164E392A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  <w:p w14:paraId="51F3ABCA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35FA9F13" w14:textId="77777777" w:rsidR="00303BED" w:rsidRPr="00303BED" w:rsidRDefault="00303BED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6AB568C7" w14:textId="6E3F70DE" w:rsidR="00303BED" w:rsidRPr="00303BED" w:rsidRDefault="00303BED" w:rsidP="00303BED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</w:pPr>
      <w:r w:rsidRPr="00303BE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 xml:space="preserve">CHIEDE </w:t>
      </w:r>
      <w:r w:rsidRPr="00303BED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(barrare l</w:t>
      </w:r>
      <w:r w:rsidR="00087BC8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a voce di interesse</w:t>
      </w:r>
      <w:r w:rsidRPr="00303BED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)</w:t>
      </w:r>
    </w:p>
    <w:p w14:paraId="4C818211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in relazione all’attività di:</w:t>
      </w:r>
    </w:p>
    <w:p w14:paraId="1F67B5F9" w14:textId="1B303D4A" w:rsidR="00303BED" w:rsidRPr="00303BED" w:rsidRDefault="00087BC8" w:rsidP="00087BC8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03BED"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interpretariato svolta all’udienza del ___________ </w:t>
      </w:r>
    </w:p>
    <w:p w14:paraId="68BCC53B" w14:textId="76B49EC9" w:rsidR="00303BED" w:rsidRPr="00303BED" w:rsidRDefault="00087BC8" w:rsidP="00087BC8">
      <w:pPr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03BED"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traduttore svolta dal __________ al __________ ; </w:t>
      </w:r>
    </w:p>
    <w:p w14:paraId="2CE755FB" w14:textId="0C231A6C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la liquidazione del compenso di </w:t>
      </w:r>
      <w:r w:rsidRPr="00303BED">
        <w:rPr>
          <w:rFonts w:ascii="Arial" w:eastAsia="Times New Roman" w:hAnsi="Arial" w:cs="Arial"/>
          <w:bCs/>
          <w:sz w:val="20"/>
          <w:szCs w:val="20"/>
          <w:lang w:eastAsia="it-IT"/>
        </w:rPr>
        <w:t>€.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>_________ , [</w:t>
      </w:r>
      <w:r w:rsidRPr="00303BED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pari a n°_____ vacazioni semplici/raddoppiate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] I.V.A. e C. P., nonché €._______ a titolo di spese documentate </w:t>
      </w:r>
    </w:p>
    <w:p w14:paraId="41DA4717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DE60D14" w14:textId="77777777" w:rsidR="00303BED" w:rsidRPr="00303BED" w:rsidRDefault="00303BED" w:rsidP="00303BE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it-IT"/>
        </w:rPr>
      </w:pPr>
      <w:r w:rsidRPr="00303BED">
        <w:rPr>
          <w:rFonts w:ascii="Arial" w:eastAsia="Times New Roman" w:hAnsi="Arial" w:cs="Arial"/>
          <w:b/>
          <w:bCs/>
          <w:i/>
          <w:iCs/>
          <w:u w:val="single"/>
          <w:lang w:eastAsia="it-IT"/>
        </w:rPr>
        <w:t>CHIEDE ALTRESI’</w:t>
      </w:r>
    </w:p>
    <w:p w14:paraId="2D909C4C" w14:textId="77777777" w:rsidR="00303BED" w:rsidRPr="00303BED" w:rsidRDefault="00303BED" w:rsidP="00303BED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it-IT"/>
        </w:rPr>
      </w:pPr>
    </w:p>
    <w:p w14:paraId="1FC8D5F8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Che il pagamento venga effettuato a mezzo bonifico bancario con accredito sul seguente conto corrente bancario/postale:</w:t>
      </w:r>
    </w:p>
    <w:p w14:paraId="76C55412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03BED" w:rsidRPr="00303BED" w14:paraId="5DD04E84" w14:textId="77777777" w:rsidTr="00753BD7">
        <w:tc>
          <w:tcPr>
            <w:tcW w:w="1980" w:type="dxa"/>
          </w:tcPr>
          <w:p w14:paraId="0B373399" w14:textId="77777777" w:rsidR="00303BED" w:rsidRPr="00303BED" w:rsidRDefault="00303BED" w:rsidP="00303BE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IBAN</w:t>
            </w:r>
          </w:p>
        </w:tc>
        <w:tc>
          <w:tcPr>
            <w:tcW w:w="7648" w:type="dxa"/>
          </w:tcPr>
          <w:p w14:paraId="5FC32E33" w14:textId="77777777" w:rsidR="00303BED" w:rsidRPr="00303BED" w:rsidRDefault="00303BED" w:rsidP="00303BED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03BED" w:rsidRPr="00303BED" w14:paraId="64AB0833" w14:textId="77777777" w:rsidTr="00753BD7">
        <w:tc>
          <w:tcPr>
            <w:tcW w:w="1980" w:type="dxa"/>
          </w:tcPr>
          <w:p w14:paraId="1B60FEB0" w14:textId="77777777" w:rsidR="00303BED" w:rsidRPr="00303BED" w:rsidRDefault="00303BED" w:rsidP="00303BE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ISTITUTO</w:t>
            </w:r>
          </w:p>
        </w:tc>
        <w:tc>
          <w:tcPr>
            <w:tcW w:w="7648" w:type="dxa"/>
          </w:tcPr>
          <w:p w14:paraId="73176C84" w14:textId="77777777" w:rsidR="00303BED" w:rsidRPr="00303BED" w:rsidRDefault="00303BED" w:rsidP="00303BED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303BED" w:rsidRPr="00303BED" w14:paraId="561AE538" w14:textId="77777777" w:rsidTr="00753BD7">
        <w:tc>
          <w:tcPr>
            <w:tcW w:w="1980" w:type="dxa"/>
          </w:tcPr>
          <w:p w14:paraId="10667D4C" w14:textId="77777777" w:rsidR="00303BED" w:rsidRPr="00303BED" w:rsidRDefault="00303BED" w:rsidP="00303BED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INTESTATO A</w:t>
            </w:r>
          </w:p>
        </w:tc>
        <w:tc>
          <w:tcPr>
            <w:tcW w:w="7648" w:type="dxa"/>
          </w:tcPr>
          <w:p w14:paraId="46E18E3F" w14:textId="77777777" w:rsidR="00303BED" w:rsidRPr="00303BED" w:rsidRDefault="00303BED" w:rsidP="00303BED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0D8897B" w14:textId="77777777" w:rsidR="00303BED" w:rsidRPr="00303BED" w:rsidRDefault="00303BED" w:rsidP="00303B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E1F225A" w14:textId="3FFE7321" w:rsidR="00303BED" w:rsidRPr="00303BED" w:rsidRDefault="00303BED" w:rsidP="00303B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Sondrio, ____________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  <w:t>Il Richiedente</w:t>
      </w:r>
    </w:p>
    <w:p w14:paraId="3B75BB66" w14:textId="77777777" w:rsidR="00303BED" w:rsidRPr="00303BED" w:rsidRDefault="00303BED" w:rsidP="00303BED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  <w:t>__________________________</w:t>
      </w:r>
    </w:p>
    <w:p w14:paraId="2EA316B1" w14:textId="77777777" w:rsidR="00303BED" w:rsidRPr="00303BED" w:rsidRDefault="00303BED" w:rsidP="00303BED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41AA4796" w14:textId="77777777" w:rsidR="00303BED" w:rsidRPr="00303BED" w:rsidRDefault="00303BED" w:rsidP="0030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23AD" w14:textId="77777777" w:rsidR="00303BED" w:rsidRPr="00303BED" w:rsidRDefault="00303BED" w:rsidP="00303BED">
      <w:pPr>
        <w:keepNext/>
        <w:pBdr>
          <w:top w:val="single" w:sz="6" w:space="1" w:color="auto"/>
          <w:left w:val="single" w:sz="6" w:space="1" w:color="auto"/>
          <w:bottom w:val="single" w:sz="24" w:space="1" w:color="auto"/>
          <w:right w:val="single" w:sz="18" w:space="1" w:color="auto"/>
        </w:pBdr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303BED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DICHIARAZIONE SOSTITUTIVA AI SENSI DEL D.P.R. 445/00 – REGIME FISCALE AUSILIARIO DEL GIUDICE</w:t>
      </w:r>
    </w:p>
    <w:p w14:paraId="742A8A0C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EE546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3BE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93"/>
        <w:gridCol w:w="4928"/>
      </w:tblGrid>
      <w:tr w:rsidR="00303BED" w:rsidRPr="00303BED" w14:paraId="5187F529" w14:textId="77777777" w:rsidTr="00640FF0">
        <w:trPr>
          <w:trHeight w:val="194"/>
        </w:trPr>
        <w:tc>
          <w:tcPr>
            <w:tcW w:w="4962" w:type="dxa"/>
            <w:gridSpan w:val="2"/>
            <w:shd w:val="clear" w:color="auto" w:fill="CCCCCC"/>
          </w:tcPr>
          <w:p w14:paraId="33AE6C19" w14:textId="7DEF4E09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Cognome</w:t>
            </w:r>
            <w:r w:rsidR="0034041A">
              <w:rPr>
                <w:rFonts w:ascii="Arial" w:eastAsia="Verdana" w:hAnsi="Arial" w:cs="Arial"/>
                <w:b/>
                <w:sz w:val="20"/>
                <w:szCs w:val="20"/>
              </w:rPr>
              <w:t>/Ragione sociale</w:t>
            </w:r>
          </w:p>
        </w:tc>
        <w:tc>
          <w:tcPr>
            <w:tcW w:w="4928" w:type="dxa"/>
            <w:shd w:val="clear" w:color="auto" w:fill="CCCCCC"/>
          </w:tcPr>
          <w:p w14:paraId="4575C15D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Nome</w:t>
            </w:r>
          </w:p>
        </w:tc>
      </w:tr>
      <w:tr w:rsidR="00303BED" w:rsidRPr="00303BED" w14:paraId="2FB68410" w14:textId="77777777" w:rsidTr="00640FF0">
        <w:trPr>
          <w:trHeight w:val="455"/>
        </w:trPr>
        <w:tc>
          <w:tcPr>
            <w:tcW w:w="4962" w:type="dxa"/>
            <w:gridSpan w:val="2"/>
          </w:tcPr>
          <w:p w14:paraId="67D500B5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7188FF49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63CE6AB8" w14:textId="77777777" w:rsidTr="00753BD7">
        <w:trPr>
          <w:trHeight w:val="194"/>
        </w:trPr>
        <w:tc>
          <w:tcPr>
            <w:tcW w:w="9890" w:type="dxa"/>
            <w:gridSpan w:val="3"/>
            <w:shd w:val="clear" w:color="auto" w:fill="CCCCCC"/>
          </w:tcPr>
          <w:p w14:paraId="07F52D10" w14:textId="404B8F1A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Residenza</w:t>
            </w:r>
          </w:p>
        </w:tc>
      </w:tr>
      <w:tr w:rsidR="00303BED" w:rsidRPr="00303BED" w14:paraId="52BB2405" w14:textId="77777777" w:rsidTr="00753BD7">
        <w:trPr>
          <w:trHeight w:val="453"/>
        </w:trPr>
        <w:tc>
          <w:tcPr>
            <w:tcW w:w="9890" w:type="dxa"/>
            <w:gridSpan w:val="3"/>
          </w:tcPr>
          <w:p w14:paraId="00E0FF9F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49158240" w14:textId="77777777" w:rsidTr="00640FF0">
        <w:trPr>
          <w:trHeight w:val="193"/>
        </w:trPr>
        <w:tc>
          <w:tcPr>
            <w:tcW w:w="4962" w:type="dxa"/>
            <w:gridSpan w:val="2"/>
            <w:shd w:val="clear" w:color="auto" w:fill="CCCCCC"/>
          </w:tcPr>
          <w:p w14:paraId="7061A291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Codice</w:t>
            </w:r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Fiscale</w:t>
            </w:r>
          </w:p>
        </w:tc>
        <w:tc>
          <w:tcPr>
            <w:tcW w:w="4928" w:type="dxa"/>
            <w:shd w:val="clear" w:color="auto" w:fill="CCCCCC"/>
          </w:tcPr>
          <w:p w14:paraId="6CA6764E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Partita</w:t>
            </w:r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IVA</w:t>
            </w:r>
          </w:p>
        </w:tc>
      </w:tr>
      <w:tr w:rsidR="00303BED" w:rsidRPr="00303BED" w14:paraId="6015DCEE" w14:textId="77777777" w:rsidTr="00640FF0">
        <w:trPr>
          <w:trHeight w:val="455"/>
        </w:trPr>
        <w:tc>
          <w:tcPr>
            <w:tcW w:w="4962" w:type="dxa"/>
            <w:gridSpan w:val="2"/>
          </w:tcPr>
          <w:p w14:paraId="5932AB16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4928" w:type="dxa"/>
          </w:tcPr>
          <w:p w14:paraId="07DA6308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478B3D4C" w14:textId="77777777" w:rsidTr="00753BD7">
        <w:trPr>
          <w:trHeight w:val="193"/>
        </w:trPr>
        <w:tc>
          <w:tcPr>
            <w:tcW w:w="3969" w:type="dxa"/>
            <w:shd w:val="clear" w:color="auto" w:fill="CCCCCC"/>
          </w:tcPr>
          <w:p w14:paraId="41C98B0D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Telefono</w:t>
            </w:r>
          </w:p>
        </w:tc>
        <w:tc>
          <w:tcPr>
            <w:tcW w:w="5921" w:type="dxa"/>
            <w:gridSpan w:val="2"/>
            <w:shd w:val="clear" w:color="auto" w:fill="CCCCCC"/>
          </w:tcPr>
          <w:p w14:paraId="6BE83D79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Indirizzo e-mail</w:t>
            </w:r>
          </w:p>
        </w:tc>
      </w:tr>
      <w:tr w:rsidR="00303BED" w:rsidRPr="00303BED" w14:paraId="67CF99AB" w14:textId="77777777" w:rsidTr="00753BD7">
        <w:trPr>
          <w:trHeight w:val="453"/>
        </w:trPr>
        <w:tc>
          <w:tcPr>
            <w:tcW w:w="3969" w:type="dxa"/>
          </w:tcPr>
          <w:p w14:paraId="43BB6DA4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2"/>
          </w:tcPr>
          <w:p w14:paraId="086A0F0A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074DEA76" w14:textId="77777777" w:rsidTr="00753BD7">
        <w:trPr>
          <w:trHeight w:val="453"/>
        </w:trPr>
        <w:tc>
          <w:tcPr>
            <w:tcW w:w="9890" w:type="dxa"/>
            <w:gridSpan w:val="3"/>
          </w:tcPr>
          <w:tbl>
            <w:tblPr>
              <w:tblStyle w:val="TableNormal"/>
              <w:tblW w:w="9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90"/>
            </w:tblGrid>
            <w:tr w:rsidR="00303BED" w:rsidRPr="00303BED" w14:paraId="1EBBFB03" w14:textId="77777777" w:rsidTr="00753BD7">
              <w:trPr>
                <w:trHeight w:val="193"/>
              </w:trPr>
              <w:tc>
                <w:tcPr>
                  <w:tcW w:w="9890" w:type="dxa"/>
                  <w:shd w:val="clear" w:color="auto" w:fill="CCCCCC"/>
                </w:tcPr>
                <w:p w14:paraId="22472750" w14:textId="77777777" w:rsidR="00303BED" w:rsidRPr="00303BED" w:rsidRDefault="00303BED" w:rsidP="00303BED">
                  <w:pPr>
                    <w:spacing w:line="174" w:lineRule="exact"/>
                    <w:ind w:left="110"/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</w:pPr>
                  <w:r w:rsidRPr="00303BED">
                    <w:rPr>
                      <w:rFonts w:ascii="Arial" w:eastAsia="Verdana" w:hAnsi="Arial" w:cs="Arial"/>
                      <w:b/>
                      <w:sz w:val="20"/>
                      <w:szCs w:val="20"/>
                    </w:rPr>
                    <w:t>Indirizzo di posta elettronica certificata</w:t>
                  </w:r>
                </w:p>
              </w:tc>
            </w:tr>
          </w:tbl>
          <w:p w14:paraId="2C99587D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  <w:p w14:paraId="11E4884F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53286757" w14:textId="77777777" w:rsidR="00303BED" w:rsidRPr="00303BED" w:rsidRDefault="00303BED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50115078" w14:textId="691612AF" w:rsidR="00303BED" w:rsidRPr="00303BED" w:rsidRDefault="00303BED" w:rsidP="00303BED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</w:pPr>
      <w:bookmarkStart w:id="0" w:name="_Hlk137641436"/>
      <w:r w:rsidRPr="00303BE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>DICHIARA, AI SENSI DEL D.P.R. 445/00</w:t>
      </w:r>
      <w:bookmarkEnd w:id="0"/>
      <w:r w:rsidRPr="00303BE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>,</w:t>
      </w:r>
      <w:r w:rsidRPr="00303BED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</w:t>
      </w:r>
      <w:r w:rsidRPr="00303BED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(</w:t>
      </w:r>
      <w:r w:rsidR="009565B6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barrare tutte le voci di interesse</w:t>
      </w:r>
      <w:r w:rsidRPr="00303BED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)</w:t>
      </w:r>
    </w:p>
    <w:p w14:paraId="4348D998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CD0796E" w14:textId="7C6997D5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in relazione all’attività prestata quale traduttore/interprete,</w:t>
      </w:r>
    </w:p>
    <w:p w14:paraId="44CF494D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F3BEEBB" w14:textId="6EDA8922" w:rsid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di essere:</w:t>
      </w:r>
    </w:p>
    <w:p w14:paraId="579AB3F7" w14:textId="2B9B94CF" w:rsidR="00087BC8" w:rsidRPr="00087BC8" w:rsidRDefault="00087BC8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lavoratore autonomo, titolare di partita I.V.A. </w:t>
      </w:r>
      <w:r w:rsidR="009565B6" w:rsidRPr="009565B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9565B6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="009565B6" w:rsidRPr="009565B6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="009565B6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9565B6">
        <w:rPr>
          <w:rFonts w:ascii="Arial" w:eastAsia="Times New Roman" w:hAnsi="Arial" w:cs="Arial"/>
          <w:sz w:val="20"/>
          <w:szCs w:val="20"/>
          <w:lang w:eastAsia="it-IT"/>
        </w:rPr>
        <w:t>regime ordinari</w:t>
      </w:r>
      <w:r w:rsidR="009565B6" w:rsidRPr="009565B6">
        <w:rPr>
          <w:rFonts w:ascii="Arial" w:eastAsia="Times New Roman" w:hAnsi="Arial" w:cs="Arial"/>
          <w:sz w:val="20"/>
          <w:szCs w:val="20"/>
          <w:lang w:eastAsia="it-IT"/>
        </w:rPr>
        <w:t>o</w:t>
      </w:r>
      <w:r w:rsidR="009565B6">
        <w:rPr>
          <w:rFonts w:ascii="Arial" w:eastAsia="Times New Roman" w:hAnsi="Arial" w:cs="Arial"/>
          <w:sz w:val="20"/>
          <w:szCs w:val="20"/>
          <w:lang w:eastAsia="it-IT"/>
        </w:rPr>
        <w:t xml:space="preserve"> / </w:t>
      </w:r>
      <w:r w:rsidR="009565B6" w:rsidRPr="009565B6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="009565B6">
        <w:rPr>
          <w:rFonts w:ascii="Arial" w:eastAsia="Times New Roman" w:hAnsi="Arial" w:cs="Arial"/>
          <w:sz w:val="20"/>
          <w:szCs w:val="20"/>
          <w:lang w:eastAsia="it-IT"/>
        </w:rPr>
        <w:t xml:space="preserve"> regime </w:t>
      </w:r>
      <w:r w:rsidR="009565B6" w:rsidRPr="009565B6">
        <w:rPr>
          <w:rFonts w:ascii="Arial" w:eastAsia="Times New Roman" w:hAnsi="Arial" w:cs="Arial"/>
          <w:sz w:val="20"/>
          <w:szCs w:val="20"/>
          <w:lang w:eastAsia="it-IT"/>
        </w:rPr>
        <w:t>forfettario</w:t>
      </w:r>
      <w:r w:rsidR="009565B6">
        <w:rPr>
          <w:rFonts w:ascii="Arial" w:eastAsia="Times New Roman" w:hAnsi="Arial" w:cs="Arial"/>
          <w:sz w:val="20"/>
          <w:szCs w:val="20"/>
          <w:lang w:eastAsia="it-IT"/>
        </w:rPr>
        <w:t>)</w:t>
      </w:r>
      <w:r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61F6F188" w14:textId="77777777" w:rsidR="00087BC8" w:rsidRDefault="00087BC8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2C0419F" w14:textId="25B6696B" w:rsidR="00087BC8" w:rsidRPr="00303BED" w:rsidRDefault="00087BC8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ovvero, di essere:</w:t>
      </w:r>
    </w:p>
    <w:p w14:paraId="19425B05" w14:textId="5D7EBBD2" w:rsidR="00303BED" w:rsidRPr="00303BED" w:rsidRDefault="00087BC8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03BED" w:rsidRPr="00303BED">
        <w:rPr>
          <w:rFonts w:ascii="Arial" w:eastAsia="Times New Roman" w:hAnsi="Arial" w:cs="Arial"/>
          <w:sz w:val="20"/>
          <w:szCs w:val="20"/>
          <w:lang w:eastAsia="it-IT"/>
        </w:rPr>
        <w:t>lavoratore dipendente pubblico c/o ______________________________;</w:t>
      </w:r>
    </w:p>
    <w:p w14:paraId="21AA958D" w14:textId="69038878" w:rsidR="00303BED" w:rsidRPr="00303BED" w:rsidRDefault="00087BC8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03BED" w:rsidRPr="00303BED">
        <w:rPr>
          <w:rFonts w:ascii="Arial" w:eastAsia="Times New Roman" w:hAnsi="Arial" w:cs="Arial"/>
          <w:sz w:val="20"/>
          <w:szCs w:val="20"/>
          <w:lang w:eastAsia="it-IT"/>
        </w:rPr>
        <w:t>lavoratore dipendente privato c/o _______________________________;</w:t>
      </w:r>
    </w:p>
    <w:p w14:paraId="283807AF" w14:textId="0054BA46" w:rsidR="00303BED" w:rsidRPr="00303BED" w:rsidRDefault="00087BC8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87BC8">
        <w:rPr>
          <w:rFonts w:ascii="Arial" w:eastAsia="Times New Roman" w:hAnsi="Arial" w:cs="Arial"/>
          <w:sz w:val="28"/>
          <w:szCs w:val="28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03BED" w:rsidRPr="00303BED">
        <w:rPr>
          <w:rFonts w:ascii="Arial" w:eastAsia="Times New Roman" w:hAnsi="Arial" w:cs="Arial"/>
          <w:sz w:val="20"/>
          <w:szCs w:val="20"/>
          <w:lang w:eastAsia="it-IT"/>
        </w:rPr>
        <w:t>di essere non occupato;</w:t>
      </w:r>
    </w:p>
    <w:p w14:paraId="088B86AA" w14:textId="6D0E86A6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e, pertanto, chiede che i compensi percepiti in ragione di tale attività vengano ricompresi nella categoria di cui articolo 50 D.P.R. 917/86 (T.U.I.R.) – c.d. “REDDITTO ASSIMILATO A QUELLO DA LAVORO DIPENDENTE”. Dichiara, inoltre, per l’applicazione delle ritenute dovute, sulla base dell’ultima dichiarazione dei redditi, di rientrare nel seguente scaglione di reddito:</w:t>
      </w:r>
    </w:p>
    <w:p w14:paraId="6BB9E32C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779E3">
        <w:rPr>
          <w:rFonts w:ascii="Arial" w:eastAsia="Times New Roman" w:hAnsi="Arial" w:cs="Arial"/>
          <w:sz w:val="28"/>
          <w:szCs w:val="28"/>
          <w:lang w:eastAsia="it-IT"/>
        </w:rPr>
        <w:t>□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 fino ad €. 28.000,00 (23%);</w:t>
      </w:r>
    </w:p>
    <w:p w14:paraId="554D10C2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779E3">
        <w:rPr>
          <w:rFonts w:ascii="Arial" w:eastAsia="Times New Roman" w:hAnsi="Arial" w:cs="Arial"/>
          <w:sz w:val="28"/>
          <w:szCs w:val="28"/>
          <w:lang w:eastAsia="it-IT"/>
        </w:rPr>
        <w:t>□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 da €.28.001,00 ad €.50.000,00 (35%):</w:t>
      </w:r>
    </w:p>
    <w:p w14:paraId="0888D366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779E3">
        <w:rPr>
          <w:rFonts w:ascii="Arial" w:eastAsia="Times New Roman" w:hAnsi="Arial" w:cs="Arial"/>
          <w:sz w:val="28"/>
          <w:szCs w:val="28"/>
          <w:lang w:eastAsia="it-IT"/>
        </w:rPr>
        <w:t>□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 xml:space="preserve"> oltre ad €.50.000,00 (43%)</w:t>
      </w:r>
    </w:p>
    <w:p w14:paraId="04229945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E8BAFA2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FDDC17A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954472D" w14:textId="7BB6BDB6" w:rsidR="00303BED" w:rsidRPr="00303BED" w:rsidRDefault="00303BED" w:rsidP="00303B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Sondrio, ____________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  <w:t>Il Richiedente</w:t>
      </w:r>
    </w:p>
    <w:p w14:paraId="08C3EDB5" w14:textId="5F82F239" w:rsidR="00087BC8" w:rsidRPr="00087BC8" w:rsidRDefault="00303BED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  <w:t>__________________________</w:t>
      </w:r>
    </w:p>
    <w:p w14:paraId="2C88DBFC" w14:textId="2CE41CEF" w:rsidR="00303BED" w:rsidRPr="00B32439" w:rsidRDefault="00303BED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243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INDICAZIONI PER LA </w:t>
      </w:r>
      <w:r w:rsidR="00B32439" w:rsidRPr="00B32439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PRESENTAZIONE</w:t>
      </w:r>
      <w:r w:rsid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 COMUNICAZIONI SUCCESSIVE</w:t>
      </w:r>
    </w:p>
    <w:p w14:paraId="0B71ADFE" w14:textId="66C6CB8F" w:rsidR="00B32439" w:rsidRDefault="00B32439" w:rsidP="00B3243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D9DDDE3" w14:textId="11A1B8AD" w:rsidR="00B32439" w:rsidRDefault="00B32439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L’istanza può essere depositata direttamente presso l’Ufficio Spese di Giustizia oppure inoltrata telematicamente a</w:t>
      </w:r>
      <w:r w:rsidR="0051245A">
        <w:rPr>
          <w:rFonts w:ascii="Times New Roman" w:hAnsi="Times New Roman" w:cs="Times New Roman"/>
          <w:sz w:val="24"/>
          <w:szCs w:val="24"/>
        </w:rPr>
        <w:t xml:space="preserve">gli </w:t>
      </w:r>
      <w:r>
        <w:rPr>
          <w:rFonts w:ascii="Times New Roman" w:hAnsi="Times New Roman" w:cs="Times New Roman"/>
          <w:sz w:val="24"/>
          <w:szCs w:val="24"/>
        </w:rPr>
        <w:t>indirizz</w:t>
      </w:r>
      <w:r w:rsidR="0051245A">
        <w:rPr>
          <w:rFonts w:ascii="Times New Roman" w:hAnsi="Times New Roman" w:cs="Times New Roman"/>
          <w:sz w:val="24"/>
          <w:szCs w:val="24"/>
        </w:rPr>
        <w:t>i di posta elettronica</w:t>
      </w:r>
      <w:r>
        <w:rPr>
          <w:rFonts w:ascii="Times New Roman" w:hAnsi="Times New Roman" w:cs="Times New Roman"/>
          <w:sz w:val="24"/>
          <w:szCs w:val="24"/>
        </w:rPr>
        <w:t xml:space="preserve"> riportat</w:t>
      </w:r>
      <w:r w:rsidR="005124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 intestazione.</w:t>
      </w:r>
    </w:p>
    <w:p w14:paraId="3BBFB949" w14:textId="0D57B725" w:rsidR="00B32439" w:rsidRDefault="00B32439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Oltre alla modulistica debitamente compilata, è necessario altresì depositare tutta la documentazione attinente all’istanza (es. </w:t>
      </w:r>
      <w:r w:rsidR="0051245A">
        <w:rPr>
          <w:rFonts w:ascii="Times New Roman" w:hAnsi="Times New Roman" w:cs="Times New Roman"/>
          <w:sz w:val="24"/>
          <w:szCs w:val="24"/>
        </w:rPr>
        <w:t xml:space="preserve">copia del </w:t>
      </w:r>
      <w:r>
        <w:rPr>
          <w:rFonts w:ascii="Times New Roman" w:hAnsi="Times New Roman" w:cs="Times New Roman"/>
          <w:sz w:val="24"/>
          <w:szCs w:val="24"/>
        </w:rPr>
        <w:t>verbale di udienza con conferimento incarico; copia della traduzione con indicazione della data di deposito della stessa presso la cancelleria competente, ecc.).</w:t>
      </w:r>
    </w:p>
    <w:p w14:paraId="4A20D428" w14:textId="15D45D75" w:rsidR="00087BC8" w:rsidRDefault="00087BC8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vengano conferiti più incarichi di traduzione e/o di interpretariato nell’ambito del medesimo procedimento penale si richiede la presentazione di una singola istanza per ciascun incarico.</w:t>
      </w:r>
    </w:p>
    <w:p w14:paraId="001C7B2F" w14:textId="042C2538" w:rsidR="00260664" w:rsidRDefault="00260664" w:rsidP="00260664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664">
        <w:rPr>
          <w:rFonts w:ascii="Times New Roman" w:hAnsi="Times New Roman" w:cs="Times New Roman"/>
          <w:sz w:val="24"/>
          <w:szCs w:val="24"/>
        </w:rPr>
        <w:t>Gli onorari sono commisurati al tempo impiegato per l’espletamento dell’incarico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97BAA" w14:textId="77777777" w:rsidR="00260664" w:rsidRDefault="00260664" w:rsidP="00260664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664">
        <w:rPr>
          <w:rFonts w:ascii="Times New Roman" w:hAnsi="Times New Roman" w:cs="Times New Roman"/>
          <w:sz w:val="24"/>
          <w:szCs w:val="24"/>
        </w:rPr>
        <w:t xml:space="preserve"> L’onorario effettivo si determina tenuto conto delle “vacazioni”, laddove una vacazione è pari a </w:t>
      </w:r>
      <w:r w:rsidRPr="003F4D6E">
        <w:rPr>
          <w:rFonts w:ascii="Times New Roman" w:hAnsi="Times New Roman" w:cs="Times New Roman"/>
          <w:b/>
          <w:bCs/>
          <w:sz w:val="24"/>
          <w:szCs w:val="24"/>
          <w:u w:val="single"/>
        </w:rPr>
        <w:t>due ore</w:t>
      </w:r>
      <w:r w:rsidRPr="00260664">
        <w:rPr>
          <w:rFonts w:ascii="Times New Roman" w:hAnsi="Times New Roman" w:cs="Times New Roman"/>
          <w:sz w:val="24"/>
          <w:szCs w:val="24"/>
        </w:rPr>
        <w:t xml:space="preserve"> di lavoro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B768AF" w14:textId="40FB6938" w:rsidR="00260664" w:rsidRPr="00ED5E84" w:rsidRDefault="00260664" w:rsidP="00ED5E84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664">
        <w:rPr>
          <w:rFonts w:ascii="Times New Roman" w:hAnsi="Times New Roman" w:cs="Times New Roman"/>
          <w:sz w:val="24"/>
          <w:szCs w:val="24"/>
        </w:rPr>
        <w:t xml:space="preserve">Il compenso dovuto per </w:t>
      </w:r>
      <w:r w:rsidR="00ED5E84" w:rsidRPr="00ED5E84">
        <w:rPr>
          <w:rFonts w:ascii="Times New Roman" w:hAnsi="Times New Roman" w:cs="Times New Roman"/>
          <w:b/>
          <w:bCs/>
          <w:sz w:val="24"/>
          <w:szCs w:val="24"/>
          <w:u w:val="single"/>
        </w:rPr>
        <w:t>ogni vacazione</w:t>
      </w:r>
      <w:r w:rsidRPr="00260664">
        <w:rPr>
          <w:rFonts w:ascii="Times New Roman" w:hAnsi="Times New Roman" w:cs="Times New Roman"/>
          <w:sz w:val="24"/>
          <w:szCs w:val="24"/>
        </w:rPr>
        <w:t xml:space="preserve"> è pari ad €.14,68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EC2A3" w14:textId="1DD4BDFD" w:rsidR="00260664" w:rsidRDefault="00260664" w:rsidP="00260664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664">
        <w:rPr>
          <w:rFonts w:ascii="Times New Roman" w:hAnsi="Times New Roman" w:cs="Times New Roman"/>
          <w:sz w:val="24"/>
          <w:szCs w:val="24"/>
        </w:rPr>
        <w:t>Il Giudice non può liquidare più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3F4D6E" w:rsidRPr="003F4D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quattro </w:t>
      </w:r>
      <w:r w:rsidRPr="003F4D6E">
        <w:rPr>
          <w:rFonts w:ascii="Times New Roman" w:hAnsi="Times New Roman" w:cs="Times New Roman"/>
          <w:b/>
          <w:bCs/>
          <w:sz w:val="24"/>
          <w:szCs w:val="24"/>
          <w:u w:val="single"/>
        </w:rPr>
        <w:t>vacazioni</w:t>
      </w:r>
      <w:r>
        <w:rPr>
          <w:rFonts w:ascii="Times New Roman" w:hAnsi="Times New Roman" w:cs="Times New Roman"/>
          <w:sz w:val="24"/>
          <w:szCs w:val="24"/>
        </w:rPr>
        <w:t xml:space="preserve"> al giorno per ciascun incarico (ovverosia otto ore al giorno per incarico). È rimessa all’esclusiva valutazione del Magistrato la possibilità di superare tale limite nel caso di conferimento di più incarichi nello stesso periodo, fermo restando il limite massimo inderogabile di </w:t>
      </w:r>
      <w:r w:rsidR="003F4D6E">
        <w:rPr>
          <w:rFonts w:ascii="Times New Roman" w:hAnsi="Times New Roman" w:cs="Times New Roman"/>
          <w:sz w:val="24"/>
          <w:szCs w:val="24"/>
        </w:rPr>
        <w:t>dodici</w:t>
      </w:r>
      <w:r>
        <w:rPr>
          <w:rFonts w:ascii="Times New Roman" w:hAnsi="Times New Roman" w:cs="Times New Roman"/>
          <w:sz w:val="24"/>
          <w:szCs w:val="24"/>
        </w:rPr>
        <w:t xml:space="preserve"> vacazioni giornaliere.</w:t>
      </w:r>
      <w:r w:rsidR="0051245A">
        <w:rPr>
          <w:rFonts w:ascii="Times New Roman" w:hAnsi="Times New Roman" w:cs="Times New Roman"/>
          <w:sz w:val="24"/>
          <w:szCs w:val="24"/>
        </w:rPr>
        <w:t xml:space="preserve"> Tali limiti non si applicano agli incarichi espletati alla presenza dell’autorità giudiziaria (es. attività svolta nel corso dell’udienza).</w:t>
      </w:r>
    </w:p>
    <w:p w14:paraId="46324FF4" w14:textId="1BE12417" w:rsidR="0051245A" w:rsidRDefault="00260664" w:rsidP="00260664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L’onorario per le vacazioni </w:t>
      </w:r>
      <w:r w:rsidRP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>può essere raddoppiato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45A">
        <w:rPr>
          <w:rFonts w:ascii="Times New Roman" w:hAnsi="Times New Roman" w:cs="Times New Roman"/>
          <w:sz w:val="24"/>
          <w:szCs w:val="24"/>
        </w:rPr>
        <w:t xml:space="preserve">qualora </w:t>
      </w:r>
      <w:r>
        <w:rPr>
          <w:rFonts w:ascii="Times New Roman" w:hAnsi="Times New Roman" w:cs="Times New Roman"/>
          <w:sz w:val="24"/>
          <w:szCs w:val="24"/>
        </w:rPr>
        <w:t xml:space="preserve">per il compimento delle operazioni è fissato </w:t>
      </w:r>
      <w:r w:rsidR="009B594A">
        <w:rPr>
          <w:rFonts w:ascii="Times New Roman" w:hAnsi="Times New Roman" w:cs="Times New Roman"/>
          <w:sz w:val="24"/>
          <w:szCs w:val="24"/>
        </w:rPr>
        <w:t xml:space="preserve">un termine </w:t>
      </w:r>
      <w:r w:rsidR="009B594A" w:rsidRP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>non superiore a cinque giorni</w:t>
      </w:r>
      <w:r w:rsidR="0051245A">
        <w:rPr>
          <w:rFonts w:ascii="Times New Roman" w:hAnsi="Times New Roman" w:cs="Times New Roman"/>
          <w:sz w:val="24"/>
          <w:szCs w:val="24"/>
        </w:rPr>
        <w:t xml:space="preserve">, </w:t>
      </w:r>
      <w:r w:rsidR="004B03FF">
        <w:rPr>
          <w:rFonts w:ascii="Times New Roman" w:hAnsi="Times New Roman" w:cs="Times New Roman"/>
          <w:sz w:val="24"/>
          <w:szCs w:val="24"/>
        </w:rPr>
        <w:t>così come può esservi raddoppio</w:t>
      </w:r>
      <w:r w:rsidR="009B594A">
        <w:rPr>
          <w:rFonts w:ascii="Times New Roman" w:hAnsi="Times New Roman" w:cs="Times New Roman"/>
          <w:sz w:val="24"/>
          <w:szCs w:val="24"/>
        </w:rPr>
        <w:t xml:space="preserve"> nel caso in cui la prestazione rivesta carattere di </w:t>
      </w:r>
      <w:r w:rsidR="009B594A" w:rsidRP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>particolare complessità, difficoltà ed importanza</w:t>
      </w:r>
      <w:r w:rsidR="009B59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DA31D2" w14:textId="4C679B0F" w:rsidR="009B594A" w:rsidRDefault="009B594A" w:rsidP="00260664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L’onorario per le vacazioni </w:t>
      </w:r>
      <w:r w:rsidRP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>può essere aumentato fino alla metà</w:t>
      </w:r>
      <w:r>
        <w:rPr>
          <w:rFonts w:ascii="Times New Roman" w:hAnsi="Times New Roman" w:cs="Times New Roman"/>
          <w:sz w:val="24"/>
          <w:szCs w:val="24"/>
        </w:rPr>
        <w:t xml:space="preserve"> quando è fissato un termine non superiore a </w:t>
      </w:r>
      <w:r w:rsidRP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>quindi</w:t>
      </w:r>
      <w:r w:rsidR="003F4D6E" w:rsidRP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>ci</w:t>
      </w:r>
      <w:r w:rsidRP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giorni</w:t>
      </w:r>
      <w:r>
        <w:rPr>
          <w:rFonts w:ascii="Times New Roman" w:hAnsi="Times New Roman" w:cs="Times New Roman"/>
          <w:sz w:val="24"/>
          <w:szCs w:val="24"/>
        </w:rPr>
        <w:t xml:space="preserve">. In tal caso, quindi, potranno essere riconosciuti fino ad €.22,02 per </w:t>
      </w:r>
      <w:r w:rsidR="00327D00">
        <w:rPr>
          <w:rFonts w:ascii="Times New Roman" w:hAnsi="Times New Roman" w:cs="Times New Roman"/>
          <w:sz w:val="24"/>
          <w:szCs w:val="24"/>
        </w:rPr>
        <w:t>ogni</w:t>
      </w:r>
      <w:r>
        <w:rPr>
          <w:rFonts w:ascii="Times New Roman" w:hAnsi="Times New Roman" w:cs="Times New Roman"/>
          <w:sz w:val="24"/>
          <w:szCs w:val="24"/>
        </w:rPr>
        <w:t xml:space="preserve"> vacazione.</w:t>
      </w:r>
    </w:p>
    <w:p w14:paraId="7069E738" w14:textId="03765494" w:rsidR="009B594A" w:rsidRDefault="000A0309" w:rsidP="00260664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Qualora il tempo necessario per l’espletamento dell’incarico fosse inferiore all’ora e quindici minuti, l’onorario per la vacazione è ridotto della metà. Qualora, invece, l’attività abbia richiesto più di un’ora e quindici minuti per essere completata, l’onorario per la vacazione è interamente dovuto.</w:t>
      </w:r>
    </w:p>
    <w:p w14:paraId="3C2739DE" w14:textId="58789B90" w:rsidR="00303BED" w:rsidRPr="0051245A" w:rsidRDefault="000A0309" w:rsidP="00303BED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dichiarazione sostitutiva attinente </w:t>
      </w:r>
      <w:r w:rsidR="00775F40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regime fiscale del traduttore o interprete deve essere integralmente compilata al momento della presentazione della prima istanza di liquidazione. Si suggerisce, in ogni caso, di allegarla anche alle s</w:t>
      </w:r>
      <w:r w:rsidR="00775F40">
        <w:rPr>
          <w:rFonts w:ascii="Times New Roman" w:hAnsi="Times New Roman" w:cs="Times New Roman"/>
          <w:sz w:val="24"/>
          <w:szCs w:val="24"/>
        </w:rPr>
        <w:t xml:space="preserve">uccessive </w:t>
      </w:r>
      <w:r>
        <w:rPr>
          <w:rFonts w:ascii="Times New Roman" w:hAnsi="Times New Roman" w:cs="Times New Roman"/>
          <w:sz w:val="24"/>
          <w:szCs w:val="24"/>
        </w:rPr>
        <w:t>istanze eventualmente presentate. L’interprete o traduttore è tenuto a comunicare immediatamente qualsiasi variazione, ivi comprese quelle relative agli estremi del conto corrente bancario.</w:t>
      </w:r>
      <w:r w:rsidR="0051245A">
        <w:rPr>
          <w:rFonts w:ascii="Times New Roman" w:hAnsi="Times New Roman" w:cs="Times New Roman"/>
          <w:sz w:val="24"/>
          <w:szCs w:val="24"/>
        </w:rPr>
        <w:t xml:space="preserve"> In assenza di ulteriori comunicazioni, la dichiarazione avrà effetto anche per gli anni successivi a quello di presentazione.</w:t>
      </w:r>
    </w:p>
    <w:p w14:paraId="0BBC227F" w14:textId="77777777" w:rsidR="00303BED" w:rsidRPr="00407909" w:rsidRDefault="00303BED" w:rsidP="00303BED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sectPr w:rsidR="00303BED" w:rsidRPr="004079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F934" w14:textId="77777777" w:rsidR="007933C1" w:rsidRDefault="007933C1" w:rsidP="00407909">
      <w:pPr>
        <w:spacing w:after="0" w:line="240" w:lineRule="auto"/>
      </w:pPr>
      <w:r>
        <w:separator/>
      </w:r>
    </w:p>
  </w:endnote>
  <w:endnote w:type="continuationSeparator" w:id="0">
    <w:p w14:paraId="0D29B9DB" w14:textId="77777777" w:rsidR="007933C1" w:rsidRDefault="007933C1" w:rsidP="0040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DCA0" w14:textId="77777777" w:rsidR="003C22B4" w:rsidRDefault="003C22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B5D1" w14:textId="77777777" w:rsidR="003C22B4" w:rsidRDefault="003C22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4ACE" w14:textId="77777777" w:rsidR="003C22B4" w:rsidRDefault="003C22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7623" w14:textId="77777777" w:rsidR="007933C1" w:rsidRDefault="007933C1" w:rsidP="00407909">
      <w:pPr>
        <w:spacing w:after="0" w:line="240" w:lineRule="auto"/>
      </w:pPr>
      <w:r>
        <w:separator/>
      </w:r>
    </w:p>
  </w:footnote>
  <w:footnote w:type="continuationSeparator" w:id="0">
    <w:p w14:paraId="77D47953" w14:textId="77777777" w:rsidR="007933C1" w:rsidRDefault="007933C1" w:rsidP="0040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4AA7" w14:textId="77777777" w:rsidR="003C22B4" w:rsidRDefault="003C22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CB01" w14:textId="77777777" w:rsidR="00407909" w:rsidRDefault="00407909" w:rsidP="00407909">
    <w:pPr>
      <w:pStyle w:val="Intestazione"/>
      <w:jc w:val="center"/>
    </w:pPr>
    <w:r>
      <w:rPr>
        <w:rFonts w:ascii="Times New Roman" w:hAnsi="Times New Roman"/>
        <w:noProof/>
      </w:rPr>
      <w:drawing>
        <wp:inline distT="0" distB="0" distL="0" distR="0" wp14:anchorId="0BE66D87" wp14:editId="22048DF7">
          <wp:extent cx="704850" cy="7366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9D5FB" w14:textId="71149BBE" w:rsidR="00407909" w:rsidRP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noProof/>
        <w:sz w:val="32"/>
        <w:szCs w:val="20"/>
        <w:lang w:eastAsia="it-IT"/>
      </w:rPr>
    </w:pPr>
    <w:r w:rsidRPr="00407909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>TRIBUNALE di SONDRIO</w:t>
    </w:r>
    <w:r w:rsidR="00904A06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 xml:space="preserve"> – GIUDICE DI PACE </w:t>
    </w:r>
    <w:r w:rsidR="007533C0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>di</w:t>
    </w:r>
    <w:r w:rsidR="00904A06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 xml:space="preserve"> SONDRIO</w:t>
    </w:r>
  </w:p>
  <w:p w14:paraId="02E2D854" w14:textId="5BC6E836" w:rsidR="00407909" w:rsidRP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4"/>
        <w:szCs w:val="20"/>
        <w:lang w:eastAsia="it-IT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it-IT"/>
      </w:rPr>
      <w:t xml:space="preserve">Ufficio </w:t>
    </w:r>
    <w:r w:rsidR="00904A06">
      <w:rPr>
        <w:rFonts w:ascii="Times New Roman" w:eastAsia="Times New Roman" w:hAnsi="Times New Roman" w:cs="Times New Roman"/>
        <w:noProof/>
        <w:sz w:val="24"/>
        <w:szCs w:val="20"/>
        <w:lang w:eastAsia="it-IT"/>
      </w:rPr>
      <w:t xml:space="preserve">Unico </w:t>
    </w:r>
    <w:r w:rsidR="003C22B4">
      <w:rPr>
        <w:rFonts w:ascii="Times New Roman" w:eastAsia="Times New Roman" w:hAnsi="Times New Roman" w:cs="Times New Roman"/>
        <w:noProof/>
        <w:sz w:val="24"/>
        <w:szCs w:val="20"/>
        <w:lang w:eastAsia="it-IT"/>
      </w:rPr>
      <w:t>Patrocini e Liquidazioni</w:t>
    </w:r>
  </w:p>
  <w:p w14:paraId="5391AF55" w14:textId="77777777" w:rsid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407909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>Via Mazzini n. 34 - 1° Piano – Stanza 11</w:t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t>6</w:t>
    </w:r>
    <w:r w:rsidR="009C2038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 – 0342 529230</w:t>
    </w:r>
  </w:p>
  <w:p w14:paraId="17003F27" w14:textId="77777777" w:rsidR="00407909" w:rsidRDefault="00EC3570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hyperlink r:id="rId2" w:history="1">
      <w:r w:rsidRPr="00706823">
        <w:rPr>
          <w:rStyle w:val="Collegamentoipertestuale"/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urc.tribunale.sondrio@giustizia.it</w:t>
      </w:r>
    </w:hyperlink>
    <w:r w:rsidR="00407909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; </w:t>
    </w:r>
  </w:p>
  <w:p w14:paraId="7F837B87" w14:textId="77777777" w:rsidR="009C2038" w:rsidRPr="00407909" w:rsidRDefault="009C2038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hyperlink r:id="rId3" w:history="1">
      <w:r w:rsidRPr="00F24BC7">
        <w:rPr>
          <w:rStyle w:val="Collegamentoipertestuale"/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recuperocrediti.tribunale.sondrio@giustiziacert.it</w:t>
      </w:r>
    </w:hyperlink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 </w:t>
    </w:r>
  </w:p>
  <w:p w14:paraId="7226EB5E" w14:textId="77777777" w:rsidR="00407909" w:rsidRDefault="00407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377A" w14:textId="77777777" w:rsidR="003C22B4" w:rsidRDefault="003C22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FEA"/>
    <w:multiLevelType w:val="hybridMultilevel"/>
    <w:tmpl w:val="365494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CE9"/>
    <w:multiLevelType w:val="hybridMultilevel"/>
    <w:tmpl w:val="4B1AA690"/>
    <w:lvl w:ilvl="0" w:tplc="990AA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4169"/>
    <w:multiLevelType w:val="hybridMultilevel"/>
    <w:tmpl w:val="A2A8B0A4"/>
    <w:lvl w:ilvl="0" w:tplc="FE2A4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4AF3"/>
    <w:multiLevelType w:val="hybridMultilevel"/>
    <w:tmpl w:val="15689B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C35AD"/>
    <w:multiLevelType w:val="hybridMultilevel"/>
    <w:tmpl w:val="F71813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07784">
    <w:abstractNumId w:val="1"/>
  </w:num>
  <w:num w:numId="2" w16cid:durableId="1828747314">
    <w:abstractNumId w:val="2"/>
  </w:num>
  <w:num w:numId="3" w16cid:durableId="133790143">
    <w:abstractNumId w:val="4"/>
  </w:num>
  <w:num w:numId="4" w16cid:durableId="530457919">
    <w:abstractNumId w:val="0"/>
  </w:num>
  <w:num w:numId="5" w16cid:durableId="11340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3"/>
    <w:rsid w:val="000779E3"/>
    <w:rsid w:val="00087BC8"/>
    <w:rsid w:val="000A0309"/>
    <w:rsid w:val="000C38A7"/>
    <w:rsid w:val="000C4E95"/>
    <w:rsid w:val="001066D3"/>
    <w:rsid w:val="00156368"/>
    <w:rsid w:val="00172F72"/>
    <w:rsid w:val="00181DD3"/>
    <w:rsid w:val="001F2FEC"/>
    <w:rsid w:val="00260664"/>
    <w:rsid w:val="0027563D"/>
    <w:rsid w:val="002C47D1"/>
    <w:rsid w:val="002E4FC4"/>
    <w:rsid w:val="00303BED"/>
    <w:rsid w:val="00327D00"/>
    <w:rsid w:val="0034041A"/>
    <w:rsid w:val="00375368"/>
    <w:rsid w:val="003C22B4"/>
    <w:rsid w:val="003C4E68"/>
    <w:rsid w:val="003F4D6E"/>
    <w:rsid w:val="00407909"/>
    <w:rsid w:val="00474844"/>
    <w:rsid w:val="004A27FF"/>
    <w:rsid w:val="004B03FF"/>
    <w:rsid w:val="004D1098"/>
    <w:rsid w:val="005032B0"/>
    <w:rsid w:val="0051245A"/>
    <w:rsid w:val="00533F87"/>
    <w:rsid w:val="00552524"/>
    <w:rsid w:val="0056407E"/>
    <w:rsid w:val="005B761F"/>
    <w:rsid w:val="005C7EA3"/>
    <w:rsid w:val="005F562C"/>
    <w:rsid w:val="00626698"/>
    <w:rsid w:val="00630D27"/>
    <w:rsid w:val="00633609"/>
    <w:rsid w:val="00637CE1"/>
    <w:rsid w:val="00640FF0"/>
    <w:rsid w:val="0067436E"/>
    <w:rsid w:val="00702D83"/>
    <w:rsid w:val="007533C0"/>
    <w:rsid w:val="00775F40"/>
    <w:rsid w:val="00776D60"/>
    <w:rsid w:val="00791D53"/>
    <w:rsid w:val="007933C1"/>
    <w:rsid w:val="007D78E6"/>
    <w:rsid w:val="00844ADB"/>
    <w:rsid w:val="00904A06"/>
    <w:rsid w:val="009565B6"/>
    <w:rsid w:val="00970253"/>
    <w:rsid w:val="009B594A"/>
    <w:rsid w:val="009C2038"/>
    <w:rsid w:val="009E3CD3"/>
    <w:rsid w:val="009E57C1"/>
    <w:rsid w:val="00A14C87"/>
    <w:rsid w:val="00A33361"/>
    <w:rsid w:val="00B24996"/>
    <w:rsid w:val="00B27C36"/>
    <w:rsid w:val="00B32439"/>
    <w:rsid w:val="00C43C4D"/>
    <w:rsid w:val="00C8643B"/>
    <w:rsid w:val="00C87D06"/>
    <w:rsid w:val="00CB2726"/>
    <w:rsid w:val="00D25A63"/>
    <w:rsid w:val="00DC6702"/>
    <w:rsid w:val="00DD509F"/>
    <w:rsid w:val="00E1501B"/>
    <w:rsid w:val="00E273C7"/>
    <w:rsid w:val="00E53531"/>
    <w:rsid w:val="00E760FA"/>
    <w:rsid w:val="00EC3570"/>
    <w:rsid w:val="00ED5E84"/>
    <w:rsid w:val="00F0553A"/>
    <w:rsid w:val="00F5626F"/>
    <w:rsid w:val="00F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B7E6"/>
  <w15:chartTrackingRefBased/>
  <w15:docId w15:val="{3D0A5C1D-B9E5-481F-A351-5465BB41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909"/>
  </w:style>
  <w:style w:type="paragraph" w:styleId="Pidipagina">
    <w:name w:val="footer"/>
    <w:basedOn w:val="Normale"/>
    <w:link w:val="PidipaginaCarattere"/>
    <w:uiPriority w:val="99"/>
    <w:unhideWhenUsed/>
    <w:rsid w:val="00407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909"/>
  </w:style>
  <w:style w:type="character" w:styleId="Collegamentoipertestuale">
    <w:name w:val="Hyperlink"/>
    <w:basedOn w:val="Carpredefinitoparagrafo"/>
    <w:uiPriority w:val="99"/>
    <w:unhideWhenUsed/>
    <w:rsid w:val="004079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0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07909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30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3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3B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3B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3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uperocrediti.tribunale.sondrio@giustiziacert.it" TargetMode="External"/><Relationship Id="rId2" Type="http://schemas.openxmlformats.org/officeDocument/2006/relationships/hyperlink" Target="mailto:urc.tribunale.sondrio@giustizia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.battistessa\Documents\Modelli%20di%20Office%20personalizzati\CARTA%20INTESTA%20UFF.%20REC.%20CREDI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72f62-023b-4441-92d4-5d1fdec4a002">
      <Terms xmlns="http://schemas.microsoft.com/office/infopath/2007/PartnerControls"/>
    </lcf76f155ced4ddcb4097134ff3c332f>
    <TaxCatchAll xmlns="f1f23b75-0a63-4836-97e0-4908543229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3DFD957FB69040B4099864815EAE59" ma:contentTypeVersion="11" ma:contentTypeDescription="Creare un nuovo documento." ma:contentTypeScope="" ma:versionID="b5dd204e45e2651af77d691c348e5dcf">
  <xsd:schema xmlns:xsd="http://www.w3.org/2001/XMLSchema" xmlns:xs="http://www.w3.org/2001/XMLSchema" xmlns:p="http://schemas.microsoft.com/office/2006/metadata/properties" xmlns:ns2="96f72f62-023b-4441-92d4-5d1fdec4a002" xmlns:ns3="f1f23b75-0a63-4836-97e0-4908543229ad" targetNamespace="http://schemas.microsoft.com/office/2006/metadata/properties" ma:root="true" ma:fieldsID="fe3d244f39c7852b11301907f826be73" ns2:_="" ns3:_="">
    <xsd:import namespace="96f72f62-023b-4441-92d4-5d1fdec4a002"/>
    <xsd:import namespace="f1f23b75-0a63-4836-97e0-490854322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2f62-023b-4441-92d4-5d1fdec4a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3b75-0a63-4836-97e0-4908543229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a86f16-8ec0-44fd-88e7-56fa7c1f96b5}" ma:internalName="TaxCatchAll" ma:showField="CatchAllData" ma:web="f1f23b75-0a63-4836-97e0-490854322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F76DA-7F0A-42FC-A565-905A491C5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CC762-3382-44CF-BA71-40DE8623F806}">
  <ds:schemaRefs>
    <ds:schemaRef ds:uri="http://schemas.microsoft.com/office/2006/metadata/properties"/>
    <ds:schemaRef ds:uri="http://schemas.microsoft.com/office/infopath/2007/PartnerControls"/>
    <ds:schemaRef ds:uri="96f72f62-023b-4441-92d4-5d1fdec4a002"/>
    <ds:schemaRef ds:uri="f1f23b75-0a63-4836-97e0-4908543229ad"/>
  </ds:schemaRefs>
</ds:datastoreItem>
</file>

<file path=customXml/itemProps3.xml><?xml version="1.0" encoding="utf-8"?>
<ds:datastoreItem xmlns:ds="http://schemas.openxmlformats.org/officeDocument/2006/customXml" ds:itemID="{6670BB55-D337-44C8-8856-5645E18C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2f62-023b-4441-92d4-5d1fdec4a002"/>
    <ds:schemaRef ds:uri="f1f23b75-0a63-4836-97e0-490854322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 UFF. REC. CREDITI</Template>
  <TotalTime>199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Battistessa</dc:creator>
  <cp:keywords/>
  <dc:description/>
  <cp:lastModifiedBy>Carlo Battistessa</cp:lastModifiedBy>
  <cp:revision>26</cp:revision>
  <cp:lastPrinted>2023-11-10T08:43:00Z</cp:lastPrinted>
  <dcterms:created xsi:type="dcterms:W3CDTF">2022-11-23T11:41:00Z</dcterms:created>
  <dcterms:modified xsi:type="dcterms:W3CDTF">2025-05-28T11:00:00Z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0x010100EB3DFD957FB69040B4099864815EAE59</vt:lpwstr>
  </property>
  <property fmtid="{D5CDD505-2E9C-101B-9397-08002B2CF9AE}" pid="3" name="MediaServiceImageTags">
    <vt:lpwstr/>
  </property>
</Properties>
</file>